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DEC3" w14:textId="77777777" w:rsidR="00751D97" w:rsidRDefault="00751D97" w:rsidP="00751D9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  <w:t>Žádost o přijetí do mateřské školy</w:t>
      </w:r>
    </w:p>
    <w:p w14:paraId="1CEDC81E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Termín a dobu pro podání žádosti o přijetí k předškolnímu vzdělávání pro následující školní rok vyhlašuje ředitelka MŠ vždy v měsíci květnu. O přijetí či nepřijetí rozhodne ředitelka MŠ dle § 34 školského zákona (zákon č. 561/2004 Sb.) a to formou správního rozhodnutí podle zákona č.500/2004 Sb., správní řád.</w:t>
      </w:r>
    </w:p>
    <w:p w14:paraId="6922E250" w14:textId="433C7CC2" w:rsidR="00751D97" w:rsidRDefault="00751D97" w:rsidP="00751D97">
      <w:pPr>
        <w:shd w:val="clear" w:color="auto" w:fill="FFFFFF"/>
        <w:spacing w:before="330" w:after="0" w:line="240" w:lineRule="auto"/>
        <w:outlineLvl w:val="4"/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Informace pro rodiče – zápis do mateřské školy na školní rok 2022/2023 v době  11. 5. a 12. 5. 2022</w:t>
      </w:r>
      <w:r w:rsidR="00D86C8F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od 10:00 do 16:00</w:t>
      </w:r>
    </w:p>
    <w:p w14:paraId="7A5118D6" w14:textId="48FC3284" w:rsidR="00751D97" w:rsidRDefault="00751D97" w:rsidP="00751D97">
      <w:pPr>
        <w:shd w:val="clear" w:color="auto" w:fill="FFFFFF"/>
        <w:spacing w:before="27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14:paraId="1432BAAA" w14:textId="7A115F9B" w:rsidR="00751D97" w:rsidRDefault="00751D97" w:rsidP="00751D97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Do MŠ je třeba přinést:</w:t>
      </w:r>
    </w:p>
    <w:p w14:paraId="792FB50A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1. Žádost </w:t>
      </w:r>
    </w:p>
    <w:p w14:paraId="3641440F" w14:textId="67961D24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2. Matriční list s potvrzením o očkování </w:t>
      </w:r>
    </w:p>
    <w:p w14:paraId="00DCBE02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Prostou kopii rodného listu</w:t>
      </w:r>
    </w:p>
    <w:p w14:paraId="2F71FBF0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Popřípadě kopii doporučení z ŠPZ</w:t>
      </w:r>
    </w:p>
    <w:p w14:paraId="42DAFC48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Potvrzení o odkladu školní docházky</w:t>
      </w:r>
    </w:p>
    <w:p w14:paraId="660D302E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(nezapomeňte na podpisy zákonného zástupce na dokumentech)</w:t>
      </w:r>
    </w:p>
    <w:p w14:paraId="5F775E4B" w14:textId="77777777" w:rsidR="00751D97" w:rsidRDefault="00751D97" w:rsidP="00751D9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14:paraId="0169579D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Důležité informace o zápisu:</w:t>
      </w:r>
    </w:p>
    <w:p w14:paraId="4152D8E2" w14:textId="0AE95A1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1. K zápisu na školní rok 2022/2023 jsou stanovena ředitelkou školy pravidla pro přijetí. Tato kritéria, přihlášku a ostatní tiskopisy je možno stáhnout z webových stránek školky.</w:t>
      </w:r>
    </w:p>
    <w:p w14:paraId="22572E72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2. Od počátku školního roku, který následuje po dni, kdy dítě dosáhne pátého roku věku, do zahájení povinné školní docházky dítěte, je předškolní vzdělávání povinné. (§ 34a a 34b školského zákona)</w:t>
      </w:r>
    </w:p>
    <w:p w14:paraId="059D9047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3. Zákonný zástupce může místo povinného předškolního vzdělávání v MŠ zvolit individuální vzdělávání. Dítě pak vzdělává doma sám, vzdělávat ho může i jiná osoba, nebo navštěvuje jiné zařízení, než je mateřská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lastRenderedPageBreak/>
        <w:t>škola. Zákonný zástupce musí nicméně i tak přihlásit dítě k zápisu k předškolnímu vzdělávání.</w:t>
      </w:r>
    </w:p>
    <w:p w14:paraId="08B4A480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Žádost o individuální vzdělávání dítěte předá ředitelce školy zároveň s přihláškou k zápisu nebo nejpozději 3 měsíce před počátkem školního roku.</w:t>
      </w:r>
    </w:p>
    <w:p w14:paraId="15177887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5. V případě, že dítě nebylo očkováno podle očkovacího kalendáře, musí zákonný zástupce kontaktovat  praktického lékaře a vyžádat si od něj potvrzení, že je dítě proti nákaze imunní nebo se nemůže očkování podrobit pro trvalou kontraindikaci.</w:t>
      </w:r>
    </w:p>
    <w:p w14:paraId="40778518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Vedle doložení dokladu o očkování nemusí zákonný zástupce pro účely správního řízení o přijetí do mateřské školy dokládat žádné jiné vyjádření nebo potvrzení lékaře.</w:t>
      </w:r>
    </w:p>
    <w:p w14:paraId="4439D072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Pokud dítě bylo již vyšetřeno ve školském poradenském zařízení, zákonný zástupce přikládá kopii doporučení.</w:t>
      </w:r>
    </w:p>
    <w:p w14:paraId="78FE8060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8. Má-li ředitelka školy pochybnosti o pravosti doložených dokladů, může vyžádat po zákonných zástupcích jejich originál nebo ověřenou kopii.</w:t>
      </w:r>
    </w:p>
    <w:p w14:paraId="568FD058" w14:textId="77777777" w:rsidR="00751D97" w:rsidRDefault="00751D97" w:rsidP="00751D97"/>
    <w:p w14:paraId="396D02FE" w14:textId="77777777" w:rsidR="0038244A" w:rsidRDefault="00D86C8F"/>
    <w:sectPr w:rsidR="0038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B6B"/>
    <w:multiLevelType w:val="multilevel"/>
    <w:tmpl w:val="9FA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2765"/>
    <w:multiLevelType w:val="multilevel"/>
    <w:tmpl w:val="043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A2174"/>
    <w:multiLevelType w:val="multilevel"/>
    <w:tmpl w:val="45D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97"/>
    <w:rsid w:val="004B0898"/>
    <w:rsid w:val="00613585"/>
    <w:rsid w:val="006949BA"/>
    <w:rsid w:val="00751D97"/>
    <w:rsid w:val="00AF311A"/>
    <w:rsid w:val="00D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6D57"/>
  <w15:chartTrackingRefBased/>
  <w15:docId w15:val="{B683374F-72F4-484B-AF23-FE6FDF2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D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3</cp:revision>
  <dcterms:created xsi:type="dcterms:W3CDTF">2022-02-07T11:58:00Z</dcterms:created>
  <dcterms:modified xsi:type="dcterms:W3CDTF">2022-02-08T11:37:00Z</dcterms:modified>
</cp:coreProperties>
</file>